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4A42D0" w:rsidRPr="001F57D4" w:rsidTr="0045408A">
        <w:tc>
          <w:tcPr>
            <w:tcW w:w="11194" w:type="dxa"/>
            <w:gridSpan w:val="2"/>
          </w:tcPr>
          <w:p w:rsidR="004A42D0" w:rsidRDefault="00981DBC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981DBC">
              <w:rPr>
                <w:rFonts w:ascii="Calibri" w:eastAsia="Calibri" w:hAnsi="Calibri" w:cs="Times New Roman"/>
                <w:color w:val="FF000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125F6F" w:rsidRPr="00125F6F" w:rsidRDefault="00125F6F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125F6F">
              <w:rPr>
                <w:rFonts w:ascii="Calibri" w:eastAsia="Calibri" w:hAnsi="Calibri" w:cs="Times New Roman"/>
                <w:lang w:val="bg-BG"/>
              </w:rPr>
              <w:t xml:space="preserve">Дългосрочното </w:t>
            </w:r>
            <w:r w:rsidR="00DC1745">
              <w:rPr>
                <w:rFonts w:ascii="Calibri" w:eastAsia="Calibri" w:hAnsi="Calibri" w:cs="Times New Roman"/>
                <w:lang w:val="bg-BG"/>
              </w:rPr>
              <w:t>развитие е планирано в основния стратегически документ -</w:t>
            </w:r>
            <w:r w:rsidRPr="00125F6F">
              <w:rPr>
                <w:rFonts w:ascii="Calibri" w:eastAsia="Calibri" w:hAnsi="Calibri" w:cs="Times New Roman"/>
                <w:lang w:val="bg-BG"/>
              </w:rPr>
              <w:t xml:space="preserve"> Общински</w:t>
            </w:r>
            <w:r>
              <w:rPr>
                <w:rFonts w:ascii="Calibri" w:eastAsia="Calibri" w:hAnsi="Calibri" w:cs="Times New Roman"/>
                <w:lang w:val="bg-BG"/>
              </w:rPr>
              <w:t>я</w:t>
            </w:r>
            <w:r w:rsidRPr="00125F6F">
              <w:rPr>
                <w:rFonts w:ascii="Calibri" w:eastAsia="Calibri" w:hAnsi="Calibri" w:cs="Times New Roman"/>
                <w:lang w:val="bg-BG"/>
              </w:rPr>
              <w:t xml:space="preserve"> план за развитие на община Левски за периода 2014 – 2020 година</w:t>
            </w:r>
            <w:r>
              <w:rPr>
                <w:rFonts w:ascii="Calibri" w:eastAsia="Calibri" w:hAnsi="Calibri" w:cs="Times New Roman"/>
                <w:lang w:val="bg-BG"/>
              </w:rPr>
              <w:t>.</w:t>
            </w:r>
            <w:r w:rsidR="00DC1745">
              <w:rPr>
                <w:rFonts w:ascii="Calibri" w:eastAsia="Calibri" w:hAnsi="Calibri" w:cs="Times New Roman"/>
                <w:lang w:val="bg-BG"/>
              </w:rPr>
              <w:t xml:space="preserve"> Приложени са и стратегически документи</w:t>
            </w:r>
            <w:r w:rsidR="00280C2A">
              <w:rPr>
                <w:rFonts w:ascii="Calibri" w:eastAsia="Calibri" w:hAnsi="Calibri" w:cs="Times New Roman"/>
                <w:lang w:val="bg-BG"/>
              </w:rPr>
              <w:t xml:space="preserve"> и програми</w:t>
            </w:r>
            <w:r w:rsidR="00DC1745">
              <w:rPr>
                <w:rFonts w:ascii="Calibri" w:eastAsia="Calibri" w:hAnsi="Calibri" w:cs="Times New Roman"/>
                <w:lang w:val="bg-BG"/>
              </w:rPr>
              <w:t xml:space="preserve"> за планиране на дългосрочното развитие в конкретни сфери.</w:t>
            </w:r>
          </w:p>
          <w:p w:rsidR="00981DBC" w:rsidRPr="001F57D4" w:rsidRDefault="00981DB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4A42D0" w:rsidRPr="001F57D4" w:rsidRDefault="00981DBC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981DBC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1F57D4" w:rsidTr="005C76E9">
        <w:tc>
          <w:tcPr>
            <w:tcW w:w="11194" w:type="dxa"/>
            <w:gridSpan w:val="2"/>
            <w:shd w:val="clear" w:color="auto" w:fill="FFFFFF"/>
          </w:tcPr>
          <w:p w:rsidR="00280C2A" w:rsidRPr="00280C2A" w:rsidRDefault="00280C2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280C2A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4A42D0" w:rsidRPr="00280C2A" w:rsidRDefault="00280C2A" w:rsidP="00280C2A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80C2A">
              <w:rPr>
                <w:rFonts w:ascii="Times New Roman" w:eastAsia="Calibri" w:hAnsi="Times New Roman" w:cs="Times New Roman"/>
                <w:iCs/>
                <w:lang w:val="bg-BG"/>
              </w:rPr>
              <w:t>Приложени са общински планове и програми за развитие в различни области, насочени към дългосрочното развитие на общината, създадени са и финансови механизми за подпомагане на конкретни сфери</w:t>
            </w:r>
          </w:p>
          <w:p w:rsidR="00280C2A" w:rsidRPr="001F57D4" w:rsidRDefault="00280C2A" w:rsidP="00280C2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4A42D0" w:rsidRPr="001F57D4" w:rsidRDefault="00280C2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80C2A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Положително мнение (+)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1F57D4" w:rsidTr="00060043">
        <w:tc>
          <w:tcPr>
            <w:tcW w:w="11194" w:type="dxa"/>
            <w:gridSpan w:val="2"/>
            <w:shd w:val="clear" w:color="auto" w:fill="FFFFFF"/>
          </w:tcPr>
          <w:p w:rsidR="004A42D0" w:rsidRPr="006E6FC8" w:rsidRDefault="00D352B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6E6FC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D352B2" w:rsidRPr="006E6FC8" w:rsidRDefault="00D352B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E6FC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ангажимент на Общинския съвет  и кмета на общината за постигане на устойчиво развитие</w:t>
            </w:r>
            <w:r w:rsidR="006E6FC8" w:rsidRPr="006E6FC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чрез стратегическо планиране на целите, заложени в планове и програми за конкретни сфери.</w:t>
            </w:r>
          </w:p>
          <w:p w:rsidR="00D352B2" w:rsidRPr="001F57D4" w:rsidRDefault="00D352B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4A42D0" w:rsidRPr="001F57D4" w:rsidRDefault="00D352B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352B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4A42D0" w:rsidRPr="001F57D4" w:rsidTr="0048492C">
        <w:tc>
          <w:tcPr>
            <w:tcW w:w="11194" w:type="dxa"/>
            <w:gridSpan w:val="2"/>
            <w:shd w:val="clear" w:color="auto" w:fill="FFFFFF"/>
          </w:tcPr>
          <w:p w:rsidR="004A42D0" w:rsidRPr="000B45C5" w:rsidRDefault="000B45C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0B45C5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0B45C5" w:rsidRPr="000B45C5" w:rsidRDefault="000B45C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B45C5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доказателства, че общината предприема активни действия за включване на младите хора в формирането на местни политики и разработване на стратегии в различни сфери на общинско ниво</w:t>
            </w:r>
            <w:r w:rsidR="00343BA6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0B45C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B45C5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1F57D4" w:rsidTr="00D22E37">
        <w:tc>
          <w:tcPr>
            <w:tcW w:w="11194" w:type="dxa"/>
            <w:gridSpan w:val="2"/>
            <w:shd w:val="clear" w:color="auto" w:fill="FFFFFF"/>
          </w:tcPr>
          <w:p w:rsidR="004A42D0" w:rsidRPr="00812B98" w:rsidRDefault="00812B9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812B9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lastRenderedPageBreak/>
              <w:t>Вярно и честно представени доказателства, имащи  съществен, но не всеобхватен ефект</w:t>
            </w:r>
          </w:p>
          <w:p w:rsidR="00812B98" w:rsidRPr="00812B98" w:rsidRDefault="00812B98" w:rsidP="00622C9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812B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отчети на общината за изпълнение на Общински план за развитие на общината и приетите стратегии и програми за местно развитие, за из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пълнение на бюджета на общината, одитни доклади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,. в които </w:t>
            </w:r>
            <w:r w:rsidR="00622C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се прави преглед на предприети действия и </w:t>
            </w:r>
            <w:r w:rsidR="00622C98" w:rsidRPr="00622C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области</w:t>
            </w:r>
            <w:r w:rsidR="00622C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</w:t>
            </w:r>
            <w:r w:rsidR="00622C98" w:rsidRPr="00622C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които се нуждаят от развитие и одобрение.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0B45C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B45C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1F57D4" w:rsidTr="00DA7200">
        <w:tc>
          <w:tcPr>
            <w:tcW w:w="11194" w:type="dxa"/>
            <w:gridSpan w:val="2"/>
            <w:shd w:val="clear" w:color="auto" w:fill="FFFFFF"/>
          </w:tcPr>
          <w:p w:rsidR="00DF3D15" w:rsidRPr="00DF3D15" w:rsidRDefault="00DF3D1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DF3D15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</w:t>
            </w:r>
            <w:r w:rsidR="00361FCF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и</w:t>
            </w:r>
            <w:r w:rsidRPr="00DF3D15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всеобхватен ефект</w:t>
            </w:r>
          </w:p>
          <w:p w:rsidR="004A42D0" w:rsidRPr="00DF3D15" w:rsidRDefault="00377601" w:rsidP="00213D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Приложени са доказателства за привличането от общината на различни заинтересовани страни</w:t>
            </w:r>
            <w:r w:rsidR="009B6E4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 процеса на вземане на решения. На</w:t>
            </w:r>
            <w:r w:rsidR="00DF3D15" w:rsidRPr="00DF3D1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сайта на общината се публикува</w:t>
            </w:r>
            <w:r w:rsidR="00054D1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 покани за обществено обсъждан. О</w:t>
            </w:r>
            <w:r w:rsidR="009B6E4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бщината</w:t>
            </w:r>
            <w:r w:rsidR="00054D1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организира</w:t>
            </w:r>
            <w:r w:rsidR="009B6E4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публични срещи, форуми и др.</w:t>
            </w:r>
            <w:r w:rsidR="00054D1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обсъждане на важни за общината въпроси.</w:t>
            </w:r>
            <w:r w:rsidR="00213D7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Осигурени са и други начини за събиране на мнения и предложения от граждани.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0B45C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B45C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1F57D4" w:rsidTr="00C4327E">
        <w:tc>
          <w:tcPr>
            <w:tcW w:w="11194" w:type="dxa"/>
            <w:gridSpan w:val="2"/>
            <w:shd w:val="clear" w:color="auto" w:fill="FFFFFF"/>
          </w:tcPr>
          <w:p w:rsidR="004A42D0" w:rsidRDefault="00361FC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4228E7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</w:t>
            </w:r>
          </w:p>
          <w:p w:rsidR="00361FCF" w:rsidRPr="001F57D4" w:rsidRDefault="004228E7" w:rsidP="00343BA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43BA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направени инвестиции в общината (в т.ч. на общинската инфрастр</w:t>
            </w:r>
            <w:r w:rsidR="00343BA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у</w:t>
            </w:r>
            <w:r w:rsidRPr="00343BA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ктура) като част от изпълнението на общинския план за развитие</w:t>
            </w:r>
            <w:r w:rsidRPr="004228E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0B45C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B45C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1F57D4" w:rsidTr="006C21DD">
        <w:tc>
          <w:tcPr>
            <w:tcW w:w="11194" w:type="dxa"/>
            <w:gridSpan w:val="2"/>
            <w:shd w:val="clear" w:color="auto" w:fill="FFFFFF"/>
          </w:tcPr>
          <w:p w:rsidR="004A42D0" w:rsidRPr="004228E7" w:rsidRDefault="004228E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4228E7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4228E7" w:rsidRPr="00343BA6" w:rsidRDefault="004228E7" w:rsidP="00422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bookmarkStart w:id="0" w:name="_GoBack"/>
            <w:r w:rsidRPr="00343BA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общински дейности по запазване на историческите, културните и социалните ценности на общината.</w:t>
            </w:r>
            <w:bookmarkEnd w:id="0"/>
          </w:p>
        </w:tc>
        <w:tc>
          <w:tcPr>
            <w:tcW w:w="2662" w:type="dxa"/>
            <w:shd w:val="clear" w:color="auto" w:fill="FFFFFF"/>
          </w:tcPr>
          <w:p w:rsidR="004A42D0" w:rsidRPr="001F57D4" w:rsidRDefault="000B45C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B45C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4A42D0" w:rsidRPr="001F57D4" w:rsidTr="004A42D0">
        <w:tc>
          <w:tcPr>
            <w:tcW w:w="5240" w:type="dxa"/>
            <w:shd w:val="clear" w:color="auto" w:fill="F7CAAC" w:themeFill="accent2" w:themeFillTint="66"/>
          </w:tcPr>
          <w:p w:rsidR="004A42D0" w:rsidRPr="001F57D4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4A42D0" w:rsidRPr="001F57D4" w:rsidRDefault="000B45C5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EFA" w:rsidRDefault="00E25EFA" w:rsidP="004A42D0">
      <w:pPr>
        <w:spacing w:after="0" w:line="240" w:lineRule="auto"/>
      </w:pPr>
      <w:r>
        <w:separator/>
      </w:r>
    </w:p>
  </w:endnote>
  <w:endnote w:type="continuationSeparator" w:id="0">
    <w:p w:rsidR="00E25EFA" w:rsidRDefault="00E25EFA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EFA" w:rsidRDefault="00E25EFA" w:rsidP="004A42D0">
      <w:pPr>
        <w:spacing w:after="0" w:line="240" w:lineRule="auto"/>
      </w:pPr>
      <w:r>
        <w:separator/>
      </w:r>
    </w:p>
  </w:footnote>
  <w:footnote w:type="continuationSeparator" w:id="0">
    <w:p w:rsidR="00E25EFA" w:rsidRDefault="00E25EFA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2D0" w:rsidRPr="001E13CC" w:rsidRDefault="004A42D0" w:rsidP="004A42D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054D12"/>
    <w:rsid w:val="000B45C5"/>
    <w:rsid w:val="00125F6F"/>
    <w:rsid w:val="00213D7E"/>
    <w:rsid w:val="00246FD8"/>
    <w:rsid w:val="00280C2A"/>
    <w:rsid w:val="002825D5"/>
    <w:rsid w:val="00343BA6"/>
    <w:rsid w:val="00361FCF"/>
    <w:rsid w:val="00364C11"/>
    <w:rsid w:val="00377601"/>
    <w:rsid w:val="004228E7"/>
    <w:rsid w:val="004A42D0"/>
    <w:rsid w:val="004C532C"/>
    <w:rsid w:val="00622C98"/>
    <w:rsid w:val="006E6FC8"/>
    <w:rsid w:val="00812B98"/>
    <w:rsid w:val="00981DBC"/>
    <w:rsid w:val="009B6E4D"/>
    <w:rsid w:val="00B45504"/>
    <w:rsid w:val="00C15AC1"/>
    <w:rsid w:val="00D352B2"/>
    <w:rsid w:val="00DC1745"/>
    <w:rsid w:val="00DF3D15"/>
    <w:rsid w:val="00E2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2FF37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2D0"/>
  </w:style>
  <w:style w:type="paragraph" w:styleId="Footer">
    <w:name w:val="footer"/>
    <w:basedOn w:val="Normal"/>
    <w:link w:val="Foot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23</cp:revision>
  <dcterms:created xsi:type="dcterms:W3CDTF">2020-01-17T08:33:00Z</dcterms:created>
  <dcterms:modified xsi:type="dcterms:W3CDTF">2020-08-15T05:25:00Z</dcterms:modified>
</cp:coreProperties>
</file>